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D9" w:rsidRPr="00333C3E" w:rsidRDefault="00333C3E" w:rsidP="00BC423E">
      <w:pPr>
        <w:pStyle w:val="Padro"/>
        <w:spacing w:after="120"/>
        <w:jc w:val="center"/>
        <w:rPr>
          <w:rFonts w:asciiTheme="majorHAnsi" w:hAnsiTheme="majorHAnsi"/>
          <w:b/>
        </w:rPr>
      </w:pPr>
      <w:r w:rsidRPr="00333C3E">
        <w:rPr>
          <w:rFonts w:asciiTheme="majorHAnsi" w:hAnsiTheme="majorHAnsi"/>
          <w:b/>
        </w:rPr>
        <w:t>SOCIEDADE SE POSICIONA CONTRA ZONEAMENTO RURALISTA DE MATO GROSSO E SOLICITA PROVIDÊNCIAS DAS INSTITUIÇÕES FEDERAIS</w:t>
      </w:r>
    </w:p>
    <w:p w:rsidR="00BC423E" w:rsidRDefault="00BC423E" w:rsidP="00BC423E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1"/>
        </w:rPr>
      </w:pPr>
    </w:p>
    <w:p w:rsidR="006059F6" w:rsidRPr="0030040B" w:rsidRDefault="00E314F6" w:rsidP="00BC423E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1"/>
        </w:rPr>
      </w:pPr>
      <w:r w:rsidRPr="0030040B">
        <w:rPr>
          <w:rFonts w:ascii="Arial" w:hAnsi="Arial" w:cs="Arial"/>
          <w:sz w:val="20"/>
          <w:szCs w:val="21"/>
        </w:rPr>
        <w:t xml:space="preserve">Documento final do Seminário “O Zoneamento de Mato Grosso: avaliação e perspectivas”, realizado em Cuiabá no dia 27 de maio de 2011, com </w:t>
      </w:r>
      <w:r w:rsidR="006059F6" w:rsidRPr="0030040B">
        <w:rPr>
          <w:rFonts w:ascii="Arial" w:hAnsi="Arial" w:cs="Arial"/>
          <w:sz w:val="20"/>
          <w:szCs w:val="21"/>
        </w:rPr>
        <w:t xml:space="preserve">a </w:t>
      </w:r>
      <w:r w:rsidRPr="0030040B">
        <w:rPr>
          <w:rFonts w:ascii="Arial" w:hAnsi="Arial" w:cs="Arial"/>
          <w:sz w:val="20"/>
          <w:szCs w:val="21"/>
        </w:rPr>
        <w:t xml:space="preserve">participação de mais de uma centena de organizações da sociedade, pesquisadores, movimentos sociais, agricultores familiares, comunidades indígenas e </w:t>
      </w:r>
    </w:p>
    <w:p w:rsidR="00E314F6" w:rsidRPr="0030040B" w:rsidRDefault="00E314F6" w:rsidP="00BC423E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1"/>
        </w:rPr>
      </w:pPr>
      <w:r w:rsidRPr="0030040B">
        <w:rPr>
          <w:rFonts w:ascii="Arial" w:hAnsi="Arial" w:cs="Arial"/>
          <w:sz w:val="20"/>
          <w:szCs w:val="21"/>
        </w:rPr>
        <w:t>diversos segmentos da sociedade</w:t>
      </w:r>
      <w:r w:rsidR="006059F6" w:rsidRPr="0030040B">
        <w:rPr>
          <w:rFonts w:ascii="Arial" w:hAnsi="Arial" w:cs="Arial"/>
          <w:sz w:val="20"/>
          <w:szCs w:val="21"/>
        </w:rPr>
        <w:t>.</w:t>
      </w:r>
    </w:p>
    <w:p w:rsidR="00AC7283" w:rsidRPr="004E4BD9" w:rsidRDefault="00A444BE" w:rsidP="00BC423E">
      <w:pPr>
        <w:pStyle w:val="Padro"/>
        <w:spacing w:before="200" w:line="240" w:lineRule="auto"/>
        <w:jc w:val="both"/>
        <w:rPr>
          <w:rFonts w:asciiTheme="majorHAnsi" w:hAnsiTheme="majorHAnsi"/>
        </w:rPr>
      </w:pPr>
      <w:r w:rsidRPr="004E4BD9">
        <w:rPr>
          <w:rFonts w:asciiTheme="majorHAnsi" w:hAnsiTheme="majorHAnsi" w:cs="Times New Roman"/>
        </w:rPr>
        <w:t xml:space="preserve">Nos primeiros meses de 2011 o desmatamento voltou a disparar em Mato Grosso. A situação é resultado das expectativas de anistias e </w:t>
      </w:r>
      <w:r w:rsidR="004E4BD9" w:rsidRPr="004E4BD9">
        <w:rPr>
          <w:rFonts w:asciiTheme="majorHAnsi" w:hAnsiTheme="majorHAnsi" w:cs="Times New Roman"/>
        </w:rPr>
        <w:t xml:space="preserve">de </w:t>
      </w:r>
      <w:r w:rsidR="00117F55" w:rsidRPr="00333C3E">
        <w:rPr>
          <w:rFonts w:asciiTheme="majorHAnsi" w:hAnsiTheme="majorHAnsi" w:cs="Times New Roman"/>
        </w:rPr>
        <w:t>afrouxamento das leis ambientais</w:t>
      </w:r>
      <w:r w:rsidRPr="00333C3E">
        <w:rPr>
          <w:rFonts w:asciiTheme="majorHAnsi" w:hAnsiTheme="majorHAnsi" w:cs="Times New Roman"/>
        </w:rPr>
        <w:t xml:space="preserve">, </w:t>
      </w:r>
      <w:r w:rsidRPr="004E4BD9">
        <w:rPr>
          <w:rFonts w:asciiTheme="majorHAnsi" w:hAnsiTheme="majorHAnsi" w:cs="Times New Roman"/>
        </w:rPr>
        <w:t xml:space="preserve">em especial a lei do zoneamento </w:t>
      </w:r>
      <w:r w:rsidR="00300DD7" w:rsidRPr="004E4BD9">
        <w:rPr>
          <w:rFonts w:asciiTheme="majorHAnsi" w:hAnsiTheme="majorHAnsi" w:cs="Times New Roman"/>
        </w:rPr>
        <w:t xml:space="preserve">do Estado </w:t>
      </w:r>
      <w:r w:rsidRPr="004E4BD9">
        <w:rPr>
          <w:rFonts w:asciiTheme="majorHAnsi" w:hAnsiTheme="majorHAnsi" w:cs="Times New Roman"/>
        </w:rPr>
        <w:t xml:space="preserve">e as mudanças do Código Florestal. A situação pode ficar pior caso medidas contundentes não sejam </w:t>
      </w:r>
      <w:r w:rsidR="003D6CCC" w:rsidRPr="004E4BD9">
        <w:rPr>
          <w:rFonts w:asciiTheme="majorHAnsi" w:hAnsiTheme="majorHAnsi" w:cs="Times New Roman"/>
        </w:rPr>
        <w:t>tom</w:t>
      </w:r>
      <w:r w:rsidR="004716C5" w:rsidRPr="004E4BD9">
        <w:rPr>
          <w:rFonts w:asciiTheme="majorHAnsi" w:hAnsiTheme="majorHAnsi" w:cs="Times New Roman"/>
        </w:rPr>
        <w:t xml:space="preserve">adas imediatamente. Essa é apenas uma primeira amostra dos problemas resultantes desse </w:t>
      </w:r>
      <w:r w:rsidR="00300DD7" w:rsidRPr="004E4BD9">
        <w:rPr>
          <w:rFonts w:asciiTheme="majorHAnsi" w:hAnsiTheme="majorHAnsi" w:cs="Times New Roman"/>
        </w:rPr>
        <w:t>(não) zoneamento</w:t>
      </w:r>
      <w:r w:rsidR="004716C5" w:rsidRPr="004E4BD9">
        <w:rPr>
          <w:rFonts w:asciiTheme="majorHAnsi" w:hAnsiTheme="majorHAnsi" w:cs="Times New Roman"/>
        </w:rPr>
        <w:t xml:space="preserve"> aprovado. </w:t>
      </w:r>
    </w:p>
    <w:p w:rsidR="00AC7283" w:rsidRPr="004E4BD9" w:rsidRDefault="00A444BE" w:rsidP="00BC423E">
      <w:pPr>
        <w:pStyle w:val="Padro"/>
        <w:spacing w:before="200" w:line="240" w:lineRule="auto"/>
        <w:jc w:val="both"/>
        <w:rPr>
          <w:rFonts w:asciiTheme="majorHAnsi" w:hAnsiTheme="majorHAnsi"/>
        </w:rPr>
      </w:pPr>
      <w:r w:rsidRPr="004E4BD9">
        <w:rPr>
          <w:rFonts w:asciiTheme="majorHAnsi" w:hAnsiTheme="majorHAnsi" w:cs="Times New Roman"/>
        </w:rPr>
        <w:t>Organizações da sociedade, pesquisadores, movimentos sociais, agricultores familiares, comunidades indígenas</w:t>
      </w:r>
      <w:r w:rsidR="003D6CCC" w:rsidRPr="004E4BD9">
        <w:rPr>
          <w:rFonts w:asciiTheme="majorHAnsi" w:hAnsiTheme="majorHAnsi" w:cs="Times New Roman"/>
        </w:rPr>
        <w:t xml:space="preserve"> </w:t>
      </w:r>
      <w:r w:rsidRPr="004E4BD9">
        <w:rPr>
          <w:rFonts w:asciiTheme="majorHAnsi" w:hAnsiTheme="majorHAnsi" w:cs="Times New Roman"/>
        </w:rPr>
        <w:t xml:space="preserve">e diversos segmentos da sociedade, reunidos no Seminário </w:t>
      </w:r>
      <w:r w:rsidRPr="004E4BD9">
        <w:rPr>
          <w:rFonts w:asciiTheme="majorHAnsi" w:hAnsiTheme="majorHAnsi" w:cs="Times New Roman"/>
          <w:i/>
          <w:iCs/>
        </w:rPr>
        <w:t>Zoneamento de Mato Grosso: avaliação e perspectivas</w:t>
      </w:r>
      <w:r w:rsidR="00B556F5" w:rsidRPr="004E4BD9">
        <w:rPr>
          <w:rFonts w:asciiTheme="majorHAnsi" w:hAnsiTheme="majorHAnsi" w:cs="Times New Roman"/>
          <w:i/>
          <w:iCs/>
        </w:rPr>
        <w:t>,</w:t>
      </w:r>
      <w:r w:rsidRPr="004E4BD9">
        <w:rPr>
          <w:rFonts w:asciiTheme="majorHAnsi" w:hAnsiTheme="majorHAnsi" w:cs="Times New Roman"/>
        </w:rPr>
        <w:t xml:space="preserve"> realizado no Auditório das Promotorias de Justiça de Cuiabá</w:t>
      </w:r>
      <w:r w:rsidR="00B556F5" w:rsidRPr="004E4BD9">
        <w:rPr>
          <w:rFonts w:asciiTheme="majorHAnsi" w:hAnsiTheme="majorHAnsi" w:cs="Times New Roman"/>
        </w:rPr>
        <w:t>,</w:t>
      </w:r>
      <w:r w:rsidRPr="004E4BD9">
        <w:rPr>
          <w:rFonts w:asciiTheme="majorHAnsi" w:hAnsiTheme="majorHAnsi" w:cs="Times New Roman"/>
        </w:rPr>
        <w:t xml:space="preserve"> em 27 de maio de 2011</w:t>
      </w:r>
      <w:r w:rsidR="00B556F5" w:rsidRPr="004E4BD9">
        <w:rPr>
          <w:rFonts w:asciiTheme="majorHAnsi" w:hAnsiTheme="majorHAnsi" w:cs="Times New Roman"/>
        </w:rPr>
        <w:t>,</w:t>
      </w:r>
      <w:r w:rsidRPr="004E4BD9">
        <w:rPr>
          <w:rFonts w:asciiTheme="majorHAnsi" w:hAnsiTheme="majorHAnsi" w:cs="Times New Roman"/>
        </w:rPr>
        <w:t xml:space="preserve"> vêm manifestar posicionamento contrário e alertar a sociedade em relação à lei estadual do Zoneamento S</w:t>
      </w:r>
      <w:r w:rsidR="004D7C63">
        <w:rPr>
          <w:rFonts w:asciiTheme="majorHAnsi" w:hAnsiTheme="majorHAnsi" w:cs="Times New Roman"/>
        </w:rPr>
        <w:t xml:space="preserve">ocioeconômico </w:t>
      </w:r>
      <w:r w:rsidRPr="004E4BD9">
        <w:rPr>
          <w:rFonts w:asciiTheme="majorHAnsi" w:hAnsiTheme="majorHAnsi" w:cs="Times New Roman"/>
        </w:rPr>
        <w:t>e Ecológico de Mato Grosso, lamentavelmente sancionada pelo governador Silval Barbosa</w:t>
      </w:r>
      <w:r w:rsidR="00CF1606">
        <w:rPr>
          <w:rFonts w:asciiTheme="majorHAnsi" w:hAnsiTheme="majorHAnsi" w:cs="Times New Roman"/>
        </w:rPr>
        <w:t xml:space="preserve">, mesmo desconsiderando </w:t>
      </w:r>
      <w:r w:rsidR="00CF1606" w:rsidRPr="004E4BD9">
        <w:rPr>
          <w:rFonts w:asciiTheme="majorHAnsi" w:hAnsiTheme="majorHAnsi" w:cs="Times New Roman"/>
        </w:rPr>
        <w:t>pareceres técnicos e jurídicos de especialistas do próprio estado</w:t>
      </w:r>
      <w:r w:rsidR="00CF1606">
        <w:rPr>
          <w:rFonts w:asciiTheme="majorHAnsi" w:hAnsiTheme="majorHAnsi" w:cs="Times New Roman"/>
        </w:rPr>
        <w:t>, que recomendavam o veto total.</w:t>
      </w:r>
    </w:p>
    <w:p w:rsidR="00300DD7" w:rsidRPr="004E4BD9" w:rsidRDefault="00A444BE" w:rsidP="00BC423E">
      <w:pPr>
        <w:pStyle w:val="Padro"/>
        <w:spacing w:before="200" w:line="240" w:lineRule="auto"/>
        <w:jc w:val="both"/>
        <w:rPr>
          <w:rFonts w:asciiTheme="majorHAnsi" w:hAnsiTheme="majorHAnsi" w:cs="Times New Roman"/>
        </w:rPr>
      </w:pPr>
      <w:r w:rsidRPr="004E4BD9">
        <w:rPr>
          <w:rFonts w:asciiTheme="majorHAnsi" w:hAnsiTheme="majorHAnsi" w:cs="Times New Roman"/>
        </w:rPr>
        <w:t xml:space="preserve">Após 20 anos de estudos técnicos, </w:t>
      </w:r>
      <w:r w:rsidR="00232AAA" w:rsidRPr="004E4BD9">
        <w:rPr>
          <w:rFonts w:asciiTheme="majorHAnsi" w:hAnsiTheme="majorHAnsi" w:cs="Times New Roman"/>
        </w:rPr>
        <w:t>várias idas e vindas,</w:t>
      </w:r>
      <w:r w:rsidRPr="004E4BD9">
        <w:rPr>
          <w:rFonts w:asciiTheme="majorHAnsi" w:hAnsiTheme="majorHAnsi" w:cs="Times New Roman"/>
        </w:rPr>
        <w:t xml:space="preserve"> 16 audiências públicas promovidas pela Assembl</w:t>
      </w:r>
      <w:r w:rsidR="006B09B4">
        <w:rPr>
          <w:rFonts w:asciiTheme="majorHAnsi" w:hAnsiTheme="majorHAnsi" w:cs="Times New Roman"/>
        </w:rPr>
        <w:t>é</w:t>
      </w:r>
      <w:r w:rsidRPr="004E4BD9">
        <w:rPr>
          <w:rFonts w:asciiTheme="majorHAnsi" w:hAnsiTheme="majorHAnsi" w:cs="Times New Roman"/>
        </w:rPr>
        <w:t>ia Legislativa, muitas das quais com confrontos diretos e violentos e as inúmeras expressões do controle social participativo pela sociedade civil, a lei aprovada</w:t>
      </w:r>
      <w:r w:rsidR="00232AAA" w:rsidRPr="004E4BD9">
        <w:rPr>
          <w:rFonts w:asciiTheme="majorHAnsi" w:hAnsiTheme="majorHAnsi" w:cs="Times New Roman"/>
        </w:rPr>
        <w:t xml:space="preserve"> </w:t>
      </w:r>
      <w:r w:rsidRPr="004E4BD9">
        <w:rPr>
          <w:rFonts w:asciiTheme="majorHAnsi" w:hAnsiTheme="majorHAnsi" w:cs="Times New Roman"/>
        </w:rPr>
        <w:t xml:space="preserve">contém graves erros técnicos e jurídicos </w:t>
      </w:r>
      <w:r w:rsidR="00232AAA" w:rsidRPr="004E4BD9">
        <w:rPr>
          <w:rFonts w:asciiTheme="majorHAnsi" w:hAnsiTheme="majorHAnsi" w:cs="Times New Roman"/>
        </w:rPr>
        <w:t>e desconsidera o grande volume de estudos</w:t>
      </w:r>
      <w:r w:rsidR="006059F6" w:rsidRPr="004E4BD9">
        <w:rPr>
          <w:rFonts w:asciiTheme="majorHAnsi" w:hAnsiTheme="majorHAnsi" w:cs="Times New Roman"/>
        </w:rPr>
        <w:t xml:space="preserve"> </w:t>
      </w:r>
      <w:r w:rsidR="00232AAA" w:rsidRPr="004E4BD9">
        <w:rPr>
          <w:rFonts w:asciiTheme="majorHAnsi" w:hAnsiTheme="majorHAnsi" w:cs="Times New Roman"/>
        </w:rPr>
        <w:t>realizados, bem como as contribuições e reivindicações feitas pelos vários segmentos da sociedade</w:t>
      </w:r>
      <w:r w:rsidR="00F64B5C" w:rsidRPr="004E4BD9">
        <w:rPr>
          <w:rFonts w:asciiTheme="majorHAnsi" w:hAnsiTheme="majorHAnsi" w:cs="Times New Roman"/>
        </w:rPr>
        <w:t>,</w:t>
      </w:r>
      <w:r w:rsidR="00232AAA" w:rsidRPr="004E4BD9">
        <w:rPr>
          <w:rFonts w:asciiTheme="majorHAnsi" w:hAnsiTheme="majorHAnsi" w:cs="Times New Roman"/>
        </w:rPr>
        <w:t xml:space="preserve"> </w:t>
      </w:r>
      <w:r w:rsidR="00F64B5C" w:rsidRPr="004E4BD9">
        <w:rPr>
          <w:rFonts w:asciiTheme="majorHAnsi" w:hAnsiTheme="majorHAnsi" w:cs="Times New Roman"/>
        </w:rPr>
        <w:t>atendendo apenas</w:t>
      </w:r>
      <w:r w:rsidR="00232AAA" w:rsidRPr="004E4BD9">
        <w:rPr>
          <w:rFonts w:asciiTheme="majorHAnsi" w:hAnsiTheme="majorHAnsi" w:cs="Times New Roman"/>
        </w:rPr>
        <w:t xml:space="preserve"> </w:t>
      </w:r>
      <w:r w:rsidR="00F64B5C" w:rsidRPr="004E4BD9">
        <w:rPr>
          <w:rFonts w:asciiTheme="majorHAnsi" w:hAnsiTheme="majorHAnsi" w:cs="Times New Roman"/>
        </w:rPr>
        <w:t>a</w:t>
      </w:r>
      <w:r w:rsidR="00232AAA" w:rsidRPr="004E4BD9">
        <w:rPr>
          <w:rFonts w:asciiTheme="majorHAnsi" w:hAnsiTheme="majorHAnsi" w:cs="Times New Roman"/>
        </w:rPr>
        <w:t>o setor ruralista</w:t>
      </w:r>
      <w:r w:rsidR="0030040B">
        <w:rPr>
          <w:rFonts w:asciiTheme="majorHAnsi" w:hAnsiTheme="majorHAnsi" w:cs="Times New Roman"/>
        </w:rPr>
        <w:t>;</w:t>
      </w:r>
      <w:r w:rsidR="004D7C63"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="0030040B">
        <w:rPr>
          <w:rFonts w:asciiTheme="majorHAnsi" w:hAnsiTheme="majorHAnsi" w:cs="Times New Roman"/>
        </w:rPr>
        <w:t xml:space="preserve">o </w:t>
      </w:r>
      <w:r w:rsidRPr="004E4BD9">
        <w:rPr>
          <w:rFonts w:asciiTheme="majorHAnsi" w:hAnsiTheme="majorHAnsi" w:cs="Times New Roman"/>
        </w:rPr>
        <w:t>que coloca em risco a sustentabilidade social, econômica e ambiental do Estado</w:t>
      </w:r>
      <w:r w:rsidR="00F64B5C" w:rsidRPr="004E4BD9">
        <w:rPr>
          <w:rFonts w:asciiTheme="majorHAnsi" w:hAnsiTheme="majorHAnsi" w:cs="Times New Roman"/>
        </w:rPr>
        <w:t>,</w:t>
      </w:r>
      <w:r w:rsidR="002631D2" w:rsidRPr="004E4BD9">
        <w:rPr>
          <w:rFonts w:asciiTheme="majorHAnsi" w:hAnsiTheme="majorHAnsi" w:cs="Times New Roman"/>
        </w:rPr>
        <w:t xml:space="preserve"> </w:t>
      </w:r>
      <w:r w:rsidR="00F64B5C" w:rsidRPr="004E4BD9">
        <w:rPr>
          <w:rFonts w:asciiTheme="majorHAnsi" w:hAnsiTheme="majorHAnsi" w:cs="Times New Roman"/>
        </w:rPr>
        <w:t>p</w:t>
      </w:r>
      <w:r w:rsidR="002631D2" w:rsidRPr="004E4BD9">
        <w:rPr>
          <w:rFonts w:asciiTheme="majorHAnsi" w:hAnsiTheme="majorHAnsi" w:cs="Times New Roman"/>
        </w:rPr>
        <w:t>rincipalmente devido</w:t>
      </w:r>
      <w:r w:rsidRPr="004E4BD9">
        <w:rPr>
          <w:rFonts w:asciiTheme="majorHAnsi" w:hAnsiTheme="majorHAnsi" w:cs="Times New Roman"/>
        </w:rPr>
        <w:t xml:space="preserve"> </w:t>
      </w:r>
      <w:r w:rsidR="002631D2" w:rsidRPr="004E4BD9">
        <w:rPr>
          <w:rFonts w:asciiTheme="majorHAnsi" w:hAnsiTheme="majorHAnsi" w:cs="Times New Roman"/>
        </w:rPr>
        <w:t>a</w:t>
      </w:r>
      <w:r w:rsidRPr="004E4BD9">
        <w:rPr>
          <w:rFonts w:asciiTheme="majorHAnsi" w:hAnsiTheme="majorHAnsi" w:cs="Times New Roman"/>
        </w:rPr>
        <w:t>os seguintes pontos:</w:t>
      </w:r>
    </w:p>
    <w:p w:rsidR="00ED6C91" w:rsidRPr="004E4BD9" w:rsidRDefault="00A444BE" w:rsidP="00BC423E">
      <w:pPr>
        <w:pStyle w:val="Padro"/>
        <w:numPr>
          <w:ilvl w:val="0"/>
          <w:numId w:val="1"/>
        </w:numPr>
        <w:spacing w:before="200" w:line="240" w:lineRule="auto"/>
        <w:jc w:val="both"/>
        <w:rPr>
          <w:rFonts w:asciiTheme="majorHAnsi" w:hAnsiTheme="majorHAnsi"/>
        </w:rPr>
      </w:pPr>
      <w:r w:rsidRPr="004E4BD9">
        <w:rPr>
          <w:rFonts w:asciiTheme="majorHAnsi" w:hAnsiTheme="majorHAnsi" w:cs="Times New Roman"/>
        </w:rPr>
        <w:t>A tramitação da proposta substituta, desde a sua criação pela Assembleia Legislativa até a sanção pelo governador, foi feita de forma obscura, sem transparência das informações como devem ser os atos públicos. O projeto foi criado, modificado, votado algumas vezes, aprovado e sancionado sem que os mato-grossenses tivessem acesso ao conteúdo e, com isso, pudessem se manifestar.</w:t>
      </w:r>
      <w:r w:rsidR="002631D2" w:rsidRPr="004E4BD9">
        <w:rPr>
          <w:rFonts w:asciiTheme="majorHAnsi" w:hAnsiTheme="majorHAnsi" w:cs="Times New Roman"/>
        </w:rPr>
        <w:t xml:space="preserve"> </w:t>
      </w:r>
    </w:p>
    <w:p w:rsidR="00ED6C91" w:rsidRPr="004E4BD9" w:rsidRDefault="00A444BE" w:rsidP="00BC423E">
      <w:pPr>
        <w:pStyle w:val="Padro"/>
        <w:numPr>
          <w:ilvl w:val="0"/>
          <w:numId w:val="1"/>
        </w:numPr>
        <w:spacing w:before="200" w:line="240" w:lineRule="auto"/>
        <w:jc w:val="both"/>
        <w:rPr>
          <w:rFonts w:asciiTheme="majorHAnsi" w:hAnsiTheme="majorHAnsi"/>
        </w:rPr>
      </w:pPr>
      <w:r w:rsidRPr="004E4BD9">
        <w:rPr>
          <w:rFonts w:asciiTheme="majorHAnsi" w:hAnsiTheme="majorHAnsi" w:cs="Times New Roman"/>
        </w:rPr>
        <w:t xml:space="preserve">A lei aprovada desfigura a proposta enviada pelo próprio governo, em 2008, elaborada com base em estudos técnicos criteriosos e que foi submetida </w:t>
      </w:r>
      <w:r w:rsidR="002631D2" w:rsidRPr="004E4BD9">
        <w:rPr>
          <w:rFonts w:asciiTheme="majorHAnsi" w:hAnsiTheme="majorHAnsi" w:cs="Times New Roman"/>
        </w:rPr>
        <w:t xml:space="preserve"> </w:t>
      </w:r>
      <w:r w:rsidR="00A87B65">
        <w:rPr>
          <w:rFonts w:asciiTheme="majorHAnsi" w:hAnsiTheme="majorHAnsi" w:cs="Times New Roman"/>
        </w:rPr>
        <w:t>a</w:t>
      </w:r>
      <w:r w:rsidRPr="004E4BD9">
        <w:rPr>
          <w:rFonts w:asciiTheme="majorHAnsi" w:hAnsiTheme="majorHAnsi" w:cs="Times New Roman"/>
        </w:rPr>
        <w:t xml:space="preserve"> consultas públicas. Portanto, o zoneamento dos deputados</w:t>
      </w:r>
      <w:r w:rsidR="0030040B">
        <w:rPr>
          <w:rFonts w:asciiTheme="majorHAnsi" w:hAnsiTheme="majorHAnsi" w:cs="Times New Roman"/>
        </w:rPr>
        <w:t xml:space="preserve"> e do</w:t>
      </w:r>
      <w:r w:rsidRPr="004E4BD9">
        <w:rPr>
          <w:rFonts w:asciiTheme="majorHAnsi" w:hAnsiTheme="majorHAnsi" w:cs="Times New Roman"/>
        </w:rPr>
        <w:t xml:space="preserve"> </w:t>
      </w:r>
      <w:r w:rsidR="002631D2" w:rsidRPr="004E4BD9">
        <w:rPr>
          <w:rFonts w:asciiTheme="majorHAnsi" w:hAnsiTheme="majorHAnsi" w:cs="Times New Roman"/>
        </w:rPr>
        <w:t>G</w:t>
      </w:r>
      <w:r w:rsidRPr="004E4BD9">
        <w:rPr>
          <w:rFonts w:asciiTheme="majorHAnsi" w:hAnsiTheme="majorHAnsi" w:cs="Times New Roman"/>
        </w:rPr>
        <w:t>overnador</w:t>
      </w:r>
      <w:r w:rsidR="002631D2" w:rsidRPr="004E4BD9">
        <w:rPr>
          <w:rFonts w:asciiTheme="majorHAnsi" w:hAnsiTheme="majorHAnsi" w:cs="Times New Roman"/>
        </w:rPr>
        <w:t xml:space="preserve"> Silval Barbosa</w:t>
      </w:r>
      <w:r w:rsidR="0030040B" w:rsidRPr="004E4BD9">
        <w:rPr>
          <w:rFonts w:asciiTheme="majorHAnsi" w:hAnsiTheme="majorHAnsi" w:cs="Times New Roman"/>
        </w:rPr>
        <w:t xml:space="preserve"> </w:t>
      </w:r>
      <w:r w:rsidRPr="004E4BD9">
        <w:rPr>
          <w:rFonts w:asciiTheme="majorHAnsi" w:hAnsiTheme="majorHAnsi" w:cs="Times New Roman"/>
        </w:rPr>
        <w:t>des</w:t>
      </w:r>
      <w:r w:rsidR="00B556F5" w:rsidRPr="004E4BD9">
        <w:rPr>
          <w:rFonts w:asciiTheme="majorHAnsi" w:hAnsiTheme="majorHAnsi" w:cs="Times New Roman"/>
        </w:rPr>
        <w:t xml:space="preserve">respeita </w:t>
      </w:r>
      <w:r w:rsidRPr="004E4BD9">
        <w:rPr>
          <w:rFonts w:asciiTheme="majorHAnsi" w:hAnsiTheme="majorHAnsi" w:cs="Times New Roman"/>
        </w:rPr>
        <w:t xml:space="preserve">critérios técnicos, científicos, legais e democráticos. Reflete o verdadeiro nível de </w:t>
      </w:r>
      <w:r w:rsidR="002631D2" w:rsidRPr="004E4BD9">
        <w:rPr>
          <w:rFonts w:asciiTheme="majorHAnsi" w:hAnsiTheme="majorHAnsi" w:cs="Times New Roman"/>
        </w:rPr>
        <w:t xml:space="preserve"> desapreço</w:t>
      </w:r>
      <w:r w:rsidRPr="004E4BD9">
        <w:rPr>
          <w:rFonts w:asciiTheme="majorHAnsi" w:hAnsiTheme="majorHAnsi" w:cs="Times New Roman"/>
        </w:rPr>
        <w:t xml:space="preserve"> do governante com </w:t>
      </w:r>
      <w:r w:rsidR="00B556F5" w:rsidRPr="004E4BD9">
        <w:rPr>
          <w:rFonts w:asciiTheme="majorHAnsi" w:hAnsiTheme="majorHAnsi" w:cs="Times New Roman"/>
        </w:rPr>
        <w:t xml:space="preserve"> o</w:t>
      </w:r>
      <w:r w:rsidRPr="004E4BD9">
        <w:rPr>
          <w:rFonts w:asciiTheme="majorHAnsi" w:hAnsiTheme="majorHAnsi" w:cs="Times New Roman"/>
        </w:rPr>
        <w:t xml:space="preserve"> povo</w:t>
      </w:r>
      <w:r w:rsidR="00B556F5" w:rsidRPr="004E4BD9">
        <w:rPr>
          <w:rFonts w:asciiTheme="majorHAnsi" w:hAnsiTheme="majorHAnsi" w:cs="Times New Roman"/>
        </w:rPr>
        <w:t xml:space="preserve"> do seu estado.  F</w:t>
      </w:r>
      <w:r w:rsidRPr="004E4BD9">
        <w:rPr>
          <w:rFonts w:asciiTheme="majorHAnsi" w:hAnsiTheme="majorHAnsi" w:cs="Times New Roman"/>
        </w:rPr>
        <w:t xml:space="preserve">ato </w:t>
      </w:r>
      <w:r w:rsidR="00B556F5" w:rsidRPr="004E4BD9">
        <w:rPr>
          <w:rFonts w:asciiTheme="majorHAnsi" w:hAnsiTheme="majorHAnsi" w:cs="Times New Roman"/>
        </w:rPr>
        <w:t xml:space="preserve"> claramente</w:t>
      </w:r>
      <w:r w:rsidRPr="004E4BD9">
        <w:rPr>
          <w:rFonts w:asciiTheme="majorHAnsi" w:hAnsiTheme="majorHAnsi" w:cs="Times New Roman"/>
        </w:rPr>
        <w:t xml:space="preserve"> </w:t>
      </w:r>
      <w:r w:rsidR="00B556F5" w:rsidRPr="004E4BD9">
        <w:rPr>
          <w:rFonts w:asciiTheme="majorHAnsi" w:hAnsiTheme="majorHAnsi" w:cs="Times New Roman"/>
        </w:rPr>
        <w:t xml:space="preserve"> mostrado</w:t>
      </w:r>
      <w:r w:rsidRPr="004E4BD9">
        <w:rPr>
          <w:rFonts w:asciiTheme="majorHAnsi" w:hAnsiTheme="majorHAnsi" w:cs="Times New Roman"/>
        </w:rPr>
        <w:t xml:space="preserve"> pela </w:t>
      </w:r>
      <w:r w:rsidR="00B556F5" w:rsidRPr="004E4BD9">
        <w:rPr>
          <w:rFonts w:asciiTheme="majorHAnsi" w:hAnsiTheme="majorHAnsi" w:cs="Times New Roman"/>
        </w:rPr>
        <w:t xml:space="preserve">total </w:t>
      </w:r>
      <w:r w:rsidRPr="004E4BD9">
        <w:rPr>
          <w:rFonts w:asciiTheme="majorHAnsi" w:hAnsiTheme="majorHAnsi" w:cs="Times New Roman"/>
        </w:rPr>
        <w:t xml:space="preserve">desconsideração das propostas apresentadas pelos movimentos sociais e ambientais, marcadamente as propostas relacionadas aos povos indígenas e comunidades tradicionais, agricultura familiar e proteção de mananciais e </w:t>
      </w:r>
      <w:r w:rsidR="00B556F5" w:rsidRPr="004E4BD9">
        <w:rPr>
          <w:rFonts w:asciiTheme="majorHAnsi" w:hAnsiTheme="majorHAnsi" w:cs="Times New Roman"/>
        </w:rPr>
        <w:t xml:space="preserve">de </w:t>
      </w:r>
      <w:r w:rsidRPr="004E4BD9">
        <w:rPr>
          <w:rFonts w:asciiTheme="majorHAnsi" w:hAnsiTheme="majorHAnsi" w:cs="Times New Roman"/>
        </w:rPr>
        <w:t>florestas.</w:t>
      </w:r>
    </w:p>
    <w:p w:rsidR="00ED6C91" w:rsidRPr="004E4BD9" w:rsidRDefault="00A444BE" w:rsidP="00BC423E">
      <w:pPr>
        <w:pStyle w:val="Padro"/>
        <w:numPr>
          <w:ilvl w:val="0"/>
          <w:numId w:val="1"/>
        </w:numPr>
        <w:spacing w:before="200" w:line="240" w:lineRule="auto"/>
        <w:jc w:val="both"/>
        <w:rPr>
          <w:rFonts w:asciiTheme="majorHAnsi" w:hAnsiTheme="majorHAnsi"/>
        </w:rPr>
      </w:pPr>
      <w:r w:rsidRPr="004E4BD9">
        <w:rPr>
          <w:rFonts w:asciiTheme="majorHAnsi" w:hAnsiTheme="majorHAnsi" w:cs="Times New Roman"/>
        </w:rPr>
        <w:t xml:space="preserve">Os mecanismos propostos pela lei causarão graves prejuízos ambientais, sociais e econômicos a Mato Grosso, pois defende interesses político-econômicos de somente um único grupo </w:t>
      </w:r>
      <w:r w:rsidR="00F64B5C" w:rsidRPr="004E4BD9">
        <w:rPr>
          <w:rFonts w:asciiTheme="majorHAnsi" w:hAnsiTheme="majorHAnsi" w:cs="Times New Roman"/>
        </w:rPr>
        <w:t xml:space="preserve">social, </w:t>
      </w:r>
      <w:r w:rsidRPr="004E4BD9">
        <w:rPr>
          <w:rFonts w:asciiTheme="majorHAnsi" w:hAnsiTheme="majorHAnsi" w:cs="Times New Roman"/>
        </w:rPr>
        <w:t xml:space="preserve">representado pelo agronegócio com vistas apenas à sua expansão imediata. Sem uma lei de ordenamento territorial que leve em consideração os limites e as diversidades dos ecossistemas, das </w:t>
      </w:r>
      <w:r w:rsidR="00F64B5C" w:rsidRPr="004E4BD9">
        <w:rPr>
          <w:rFonts w:asciiTheme="majorHAnsi" w:hAnsiTheme="majorHAnsi" w:cs="Times New Roman"/>
        </w:rPr>
        <w:t>rique</w:t>
      </w:r>
      <w:r w:rsidR="008C2D76" w:rsidRPr="004E4BD9">
        <w:rPr>
          <w:rFonts w:asciiTheme="majorHAnsi" w:hAnsiTheme="majorHAnsi" w:cs="Times New Roman"/>
        </w:rPr>
        <w:t xml:space="preserve">zas </w:t>
      </w:r>
      <w:r w:rsidRPr="004E4BD9">
        <w:rPr>
          <w:rFonts w:asciiTheme="majorHAnsi" w:hAnsiTheme="majorHAnsi" w:cs="Times New Roman"/>
        </w:rPr>
        <w:t>cultura</w:t>
      </w:r>
      <w:r w:rsidR="008C2D76" w:rsidRPr="004E4BD9">
        <w:rPr>
          <w:rFonts w:asciiTheme="majorHAnsi" w:hAnsiTheme="majorHAnsi" w:cs="Times New Roman"/>
        </w:rPr>
        <w:t>i</w:t>
      </w:r>
      <w:r w:rsidRPr="004E4BD9">
        <w:rPr>
          <w:rFonts w:asciiTheme="majorHAnsi" w:hAnsiTheme="majorHAnsi" w:cs="Times New Roman"/>
        </w:rPr>
        <w:t>s e das potencialidades econômicas, o estado terá dificuldades para</w:t>
      </w:r>
      <w:r w:rsidR="00ED6C91" w:rsidRPr="004E4BD9">
        <w:rPr>
          <w:rFonts w:asciiTheme="majorHAnsi" w:hAnsiTheme="majorHAnsi" w:cs="Times New Roman"/>
        </w:rPr>
        <w:t xml:space="preserve"> se desenvolver no longo prazo.</w:t>
      </w:r>
    </w:p>
    <w:p w:rsidR="00ED6C91" w:rsidRPr="004E4BD9" w:rsidRDefault="00A444BE" w:rsidP="00BC423E">
      <w:pPr>
        <w:pStyle w:val="Padro"/>
        <w:numPr>
          <w:ilvl w:val="0"/>
          <w:numId w:val="1"/>
        </w:numPr>
        <w:spacing w:before="200" w:line="240" w:lineRule="auto"/>
        <w:jc w:val="both"/>
        <w:rPr>
          <w:rFonts w:asciiTheme="majorHAnsi" w:hAnsiTheme="majorHAnsi"/>
        </w:rPr>
      </w:pPr>
      <w:r w:rsidRPr="004E4BD9">
        <w:rPr>
          <w:rFonts w:asciiTheme="majorHAnsi" w:hAnsiTheme="majorHAnsi" w:cs="Times New Roman"/>
        </w:rPr>
        <w:lastRenderedPageBreak/>
        <w:t xml:space="preserve">A lei também apresenta </w:t>
      </w:r>
      <w:r w:rsidR="00DF0780" w:rsidRPr="004E4BD9">
        <w:rPr>
          <w:rFonts w:asciiTheme="majorHAnsi" w:hAnsiTheme="majorHAnsi" w:cs="Times New Roman"/>
        </w:rPr>
        <w:t xml:space="preserve">visíveis </w:t>
      </w:r>
      <w:r w:rsidRPr="004E4BD9">
        <w:rPr>
          <w:rFonts w:asciiTheme="majorHAnsi" w:hAnsiTheme="majorHAnsi" w:cs="Times New Roman"/>
        </w:rPr>
        <w:t>incompatibilidades com a Legislação Federal em vigor</w:t>
      </w:r>
      <w:r w:rsidR="00414FD0" w:rsidRPr="004E4BD9">
        <w:rPr>
          <w:rFonts w:asciiTheme="majorHAnsi" w:hAnsiTheme="majorHAnsi" w:cs="Times New Roman"/>
        </w:rPr>
        <w:t xml:space="preserve"> e tenta antecipar possíveis flexibilizações do Código Florestal ainda não aprovadas, entre elas</w:t>
      </w:r>
      <w:r w:rsidRPr="004E4BD9">
        <w:rPr>
          <w:rFonts w:asciiTheme="majorHAnsi" w:hAnsiTheme="majorHAnsi" w:cs="Times New Roman"/>
        </w:rPr>
        <w:t xml:space="preserve">: a) autoriza o plantio de cana-de-açúcar em áreas já proibidas; b) flexibiliza o percentual de Reserva Legal para fins de recomposição em 50% em áreas florestais para desmatamentos ocorridos até a data da publicação da lei, quando deveria utilizar um marco legal </w:t>
      </w:r>
      <w:r w:rsidR="00414FD0" w:rsidRPr="004E4BD9">
        <w:rPr>
          <w:rFonts w:asciiTheme="majorHAnsi" w:hAnsiTheme="majorHAnsi" w:cs="Times New Roman"/>
        </w:rPr>
        <w:t xml:space="preserve"> em vigor</w:t>
      </w:r>
      <w:r w:rsidRPr="004E4BD9">
        <w:rPr>
          <w:rFonts w:asciiTheme="majorHAnsi" w:hAnsiTheme="majorHAnsi" w:cs="Times New Roman"/>
        </w:rPr>
        <w:t>, para não legalizar desmatamentos recentes; c) isenta de recomposição de Reserva Legal as propriedades com até 400 hectares, o que contradiz o Código Florestal</w:t>
      </w:r>
      <w:r w:rsidR="00414FD0" w:rsidRPr="004E4BD9">
        <w:rPr>
          <w:rFonts w:asciiTheme="majorHAnsi" w:hAnsiTheme="majorHAnsi" w:cs="Times New Roman"/>
        </w:rPr>
        <w:t>,</w:t>
      </w:r>
      <w:r w:rsidRPr="004E4BD9">
        <w:rPr>
          <w:rFonts w:asciiTheme="majorHAnsi" w:hAnsiTheme="majorHAnsi" w:cs="Times New Roman"/>
        </w:rPr>
        <w:t xml:space="preserve">  sen</w:t>
      </w:r>
      <w:r w:rsidR="00ED6C91" w:rsidRPr="004E4BD9">
        <w:rPr>
          <w:rFonts w:asciiTheme="majorHAnsi" w:hAnsiTheme="majorHAnsi" w:cs="Times New Roman"/>
        </w:rPr>
        <w:t>do, portanto, inconstitucional.</w:t>
      </w:r>
    </w:p>
    <w:p w:rsidR="00AC7283" w:rsidRPr="004E4BD9" w:rsidRDefault="00A444BE" w:rsidP="00BC423E">
      <w:pPr>
        <w:pStyle w:val="Padro"/>
        <w:numPr>
          <w:ilvl w:val="0"/>
          <w:numId w:val="1"/>
        </w:numPr>
        <w:spacing w:before="200" w:line="240" w:lineRule="auto"/>
        <w:jc w:val="both"/>
        <w:rPr>
          <w:rFonts w:asciiTheme="majorHAnsi" w:hAnsiTheme="majorHAnsi"/>
        </w:rPr>
      </w:pPr>
      <w:r w:rsidRPr="004E4BD9">
        <w:rPr>
          <w:rFonts w:asciiTheme="majorHAnsi" w:hAnsiTheme="majorHAnsi" w:cs="Times New Roman"/>
        </w:rPr>
        <w:t>O Zoneamento aprovado autoriza a prática de agricultura e pecuária de alto impacto em amplas áreas de suma importância para a conservação dos recursos hídricos</w:t>
      </w:r>
      <w:r w:rsidR="00414FD0" w:rsidRPr="004E4BD9">
        <w:rPr>
          <w:rFonts w:asciiTheme="majorHAnsi" w:hAnsiTheme="majorHAnsi" w:cs="Times New Roman"/>
        </w:rPr>
        <w:t xml:space="preserve"> o que irá comprometer o abastecimento de água em várias bacias, pois</w:t>
      </w:r>
      <w:r w:rsidRPr="004E4BD9">
        <w:rPr>
          <w:rFonts w:asciiTheme="majorHAnsi" w:hAnsiTheme="majorHAnsi" w:cs="Times New Roman"/>
        </w:rPr>
        <w:t>; aumenta a pressão pelo desmatamento e prejudica o setor de base florestal, pois diminui as áreas de florestas com vocação ao manejo florestal; não reconhece a agricultura familiar como componente econômico; estimula o conflito fundiário ao não reconhecer as Terras Indígenas em processo de homologação, entre outros pontos.</w:t>
      </w:r>
    </w:p>
    <w:p w:rsidR="00AC7283" w:rsidRPr="004E4BD9" w:rsidRDefault="00414FD0" w:rsidP="00BC423E">
      <w:pPr>
        <w:pStyle w:val="Padro"/>
        <w:numPr>
          <w:ilvl w:val="0"/>
          <w:numId w:val="1"/>
        </w:numPr>
        <w:spacing w:before="200" w:line="240" w:lineRule="auto"/>
        <w:jc w:val="both"/>
        <w:rPr>
          <w:rFonts w:asciiTheme="majorHAnsi" w:hAnsiTheme="majorHAnsi"/>
        </w:rPr>
      </w:pPr>
      <w:r w:rsidRPr="004E4BD9">
        <w:rPr>
          <w:rFonts w:asciiTheme="majorHAnsi" w:hAnsiTheme="majorHAnsi" w:cs="Times New Roman"/>
        </w:rPr>
        <w:t>Também</w:t>
      </w:r>
      <w:r w:rsidR="00A444BE" w:rsidRPr="004E4BD9">
        <w:rPr>
          <w:rFonts w:asciiTheme="majorHAnsi" w:hAnsiTheme="majorHAnsi" w:cs="Times New Roman"/>
        </w:rPr>
        <w:t xml:space="preserve"> reduz </w:t>
      </w:r>
      <w:r w:rsidR="00467407" w:rsidRPr="004E4BD9">
        <w:rPr>
          <w:rFonts w:asciiTheme="majorHAnsi" w:hAnsiTheme="majorHAnsi" w:cs="Times New Roman"/>
        </w:rPr>
        <w:t>as</w:t>
      </w:r>
      <w:r w:rsidR="00A444BE" w:rsidRPr="004E4BD9">
        <w:rPr>
          <w:rFonts w:asciiTheme="majorHAnsi" w:hAnsiTheme="majorHAnsi" w:cs="Times New Roman"/>
        </w:rPr>
        <w:t xml:space="preserve"> áreas protegidas em 85% em relação à proposta original, de 6.36</w:t>
      </w:r>
      <w:r w:rsidR="00467407" w:rsidRPr="004E4BD9">
        <w:rPr>
          <w:rFonts w:asciiTheme="majorHAnsi" w:hAnsiTheme="majorHAnsi" w:cs="Times New Roman"/>
        </w:rPr>
        <w:t xml:space="preserve"> milhões de</w:t>
      </w:r>
      <w:r w:rsidR="00A444BE" w:rsidRPr="004E4BD9">
        <w:rPr>
          <w:rFonts w:asciiTheme="majorHAnsi" w:hAnsiTheme="majorHAnsi" w:cs="Times New Roman"/>
        </w:rPr>
        <w:t xml:space="preserve"> hectares</w:t>
      </w:r>
      <w:r w:rsidR="004E4BD9" w:rsidRPr="004E4BD9">
        <w:rPr>
          <w:rFonts w:asciiTheme="majorHAnsi" w:hAnsiTheme="majorHAnsi" w:cs="Times New Roman"/>
        </w:rPr>
        <w:t>,</w:t>
      </w:r>
      <w:r w:rsidR="00A444BE" w:rsidRPr="004E4BD9">
        <w:rPr>
          <w:rFonts w:asciiTheme="majorHAnsi" w:hAnsiTheme="majorHAnsi" w:cs="Times New Roman"/>
        </w:rPr>
        <w:t xml:space="preserve"> </w:t>
      </w:r>
      <w:r w:rsidR="004E4BD9" w:rsidRPr="004E4BD9">
        <w:rPr>
          <w:rFonts w:asciiTheme="majorHAnsi" w:hAnsiTheme="majorHAnsi" w:cs="Times New Roman"/>
        </w:rPr>
        <w:t xml:space="preserve">para apenas 941 mil hectares </w:t>
      </w:r>
      <w:r w:rsidR="00A444BE" w:rsidRPr="004E4BD9">
        <w:rPr>
          <w:rFonts w:asciiTheme="majorHAnsi" w:hAnsiTheme="majorHAnsi" w:cs="Times New Roman"/>
        </w:rPr>
        <w:t>destinados à conservação</w:t>
      </w:r>
      <w:r w:rsidR="006B09B4">
        <w:rPr>
          <w:rFonts w:asciiTheme="majorHAnsi" w:hAnsiTheme="majorHAnsi" w:cs="Times New Roman"/>
        </w:rPr>
        <w:t>.</w:t>
      </w:r>
      <w:r w:rsidR="00A444BE" w:rsidRPr="004E4BD9">
        <w:rPr>
          <w:rFonts w:asciiTheme="majorHAnsi" w:hAnsiTheme="majorHAnsi" w:cs="Times New Roman"/>
        </w:rPr>
        <w:t xml:space="preserve"> Tal redução tem consequências graves</w:t>
      </w:r>
      <w:r w:rsidR="004E4BD9" w:rsidRPr="004E4BD9">
        <w:rPr>
          <w:rFonts w:asciiTheme="majorHAnsi" w:hAnsiTheme="majorHAnsi" w:cs="Times New Roman"/>
        </w:rPr>
        <w:t>,</w:t>
      </w:r>
      <w:r w:rsidR="00A444BE" w:rsidRPr="004E4BD9">
        <w:rPr>
          <w:rFonts w:asciiTheme="majorHAnsi" w:hAnsiTheme="majorHAnsi" w:cs="Times New Roman"/>
        </w:rPr>
        <w:t xml:space="preserve"> </w:t>
      </w:r>
      <w:r w:rsidR="00467407" w:rsidRPr="004E4BD9">
        <w:rPr>
          <w:rFonts w:asciiTheme="majorHAnsi" w:hAnsiTheme="majorHAnsi" w:cs="Times New Roman"/>
        </w:rPr>
        <w:t>não</w:t>
      </w:r>
      <w:r w:rsidR="00A444BE" w:rsidRPr="004E4BD9">
        <w:rPr>
          <w:rFonts w:asciiTheme="majorHAnsi" w:hAnsiTheme="majorHAnsi" w:cs="Times New Roman"/>
        </w:rPr>
        <w:t xml:space="preserve"> </w:t>
      </w:r>
      <w:r w:rsidR="00467407" w:rsidRPr="004E4BD9">
        <w:rPr>
          <w:rFonts w:asciiTheme="majorHAnsi" w:hAnsiTheme="majorHAnsi" w:cs="Times New Roman"/>
        </w:rPr>
        <w:t>só para os</w:t>
      </w:r>
      <w:r w:rsidR="00A444BE" w:rsidRPr="004E4BD9">
        <w:rPr>
          <w:rFonts w:asciiTheme="majorHAnsi" w:hAnsiTheme="majorHAnsi" w:cs="Times New Roman"/>
        </w:rPr>
        <w:t xml:space="preserve"> processos ecológicos e serviços ambientais mantidos pelos diversos ecossistemas de Mato Grosso, </w:t>
      </w:r>
      <w:r w:rsidR="00467407" w:rsidRPr="004E4BD9">
        <w:rPr>
          <w:rFonts w:asciiTheme="majorHAnsi" w:hAnsiTheme="majorHAnsi" w:cs="Times New Roman"/>
        </w:rPr>
        <w:t>como também para a sustentabilidade da própria produção agrícola. Além disso, reduz</w:t>
      </w:r>
      <w:r w:rsidR="00A444BE" w:rsidRPr="004E4BD9">
        <w:rPr>
          <w:rFonts w:asciiTheme="majorHAnsi" w:hAnsiTheme="majorHAnsi" w:cs="Times New Roman"/>
        </w:rPr>
        <w:t xml:space="preserve"> à possibilidade de </w:t>
      </w:r>
      <w:r w:rsidR="00467407" w:rsidRPr="004E4BD9">
        <w:rPr>
          <w:rFonts w:asciiTheme="majorHAnsi" w:hAnsiTheme="majorHAnsi" w:cs="Times New Roman"/>
        </w:rPr>
        <w:t>compensar</w:t>
      </w:r>
      <w:r w:rsidR="00A444BE" w:rsidRPr="004E4BD9">
        <w:rPr>
          <w:rFonts w:asciiTheme="majorHAnsi" w:hAnsiTheme="majorHAnsi" w:cs="Times New Roman"/>
        </w:rPr>
        <w:t xml:space="preserve"> o passivo de reserva legal em unidades de conservação, conforme prevê a </w:t>
      </w:r>
      <w:r w:rsidR="0030040B" w:rsidRPr="004E4BD9">
        <w:rPr>
          <w:rFonts w:asciiTheme="majorHAnsi" w:hAnsiTheme="majorHAnsi" w:cs="Times New Roman"/>
        </w:rPr>
        <w:t>lei.</w:t>
      </w:r>
      <w:r w:rsidR="00A444BE" w:rsidRPr="004E4BD9">
        <w:rPr>
          <w:rFonts w:asciiTheme="majorHAnsi" w:hAnsiTheme="majorHAnsi" w:cs="Times New Roman"/>
        </w:rPr>
        <w:t xml:space="preserve"> </w:t>
      </w:r>
    </w:p>
    <w:p w:rsidR="001E6DFB" w:rsidRPr="004E4BD9" w:rsidRDefault="00467407" w:rsidP="00BC423E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E4BD9">
        <w:rPr>
          <w:rFonts w:asciiTheme="majorHAnsi" w:hAnsiTheme="majorHAnsi" w:cs="Times New Roman"/>
          <w:sz w:val="24"/>
          <w:szCs w:val="24"/>
        </w:rPr>
        <w:t>A</w:t>
      </w:r>
      <w:r w:rsidR="00A444BE" w:rsidRPr="004E4BD9">
        <w:rPr>
          <w:rFonts w:asciiTheme="majorHAnsi" w:hAnsiTheme="majorHAnsi" w:cs="Times New Roman"/>
          <w:sz w:val="24"/>
          <w:szCs w:val="24"/>
        </w:rPr>
        <w:t xml:space="preserve">o desconsiderar Terras Indígenas, e mesmo zoneá-las, incluindo áreas inseridas nestas terras indígenas como zonas específicas, </w:t>
      </w:r>
      <w:r w:rsidRPr="004E4BD9">
        <w:rPr>
          <w:rFonts w:asciiTheme="majorHAnsi" w:hAnsiTheme="majorHAnsi" w:cs="Times New Roman"/>
          <w:sz w:val="24"/>
          <w:szCs w:val="24"/>
        </w:rPr>
        <w:t xml:space="preserve">o Zoneamento aprovado, </w:t>
      </w:r>
      <w:r w:rsidR="001E6DFB" w:rsidRPr="004E4BD9">
        <w:rPr>
          <w:rFonts w:asciiTheme="majorHAnsi" w:hAnsiTheme="majorHAnsi" w:cs="Times New Roman"/>
          <w:sz w:val="24"/>
          <w:szCs w:val="24"/>
        </w:rPr>
        <w:t xml:space="preserve">passa a </w:t>
      </w:r>
      <w:r w:rsidR="00A444BE" w:rsidRPr="004E4BD9">
        <w:rPr>
          <w:rFonts w:asciiTheme="majorHAnsi" w:hAnsiTheme="majorHAnsi" w:cs="Times New Roman"/>
          <w:sz w:val="24"/>
          <w:szCs w:val="24"/>
        </w:rPr>
        <w:t>se constitui</w:t>
      </w:r>
      <w:r w:rsidR="001E6DFB" w:rsidRPr="004E4BD9">
        <w:rPr>
          <w:rFonts w:asciiTheme="majorHAnsi" w:hAnsiTheme="majorHAnsi" w:cs="Times New Roman"/>
          <w:sz w:val="24"/>
          <w:szCs w:val="24"/>
        </w:rPr>
        <w:t>r</w:t>
      </w:r>
      <w:r w:rsidR="00A444BE" w:rsidRPr="004E4BD9">
        <w:rPr>
          <w:rFonts w:asciiTheme="majorHAnsi" w:hAnsiTheme="majorHAnsi" w:cs="Times New Roman"/>
          <w:sz w:val="24"/>
          <w:szCs w:val="24"/>
        </w:rPr>
        <w:t xml:space="preserve"> num instrumento legal inconstitucional, violando o reconhecimento aos territórios, tradições e costumes dos povos indígenas, protegidos pela Constituição Federal.</w:t>
      </w:r>
    </w:p>
    <w:p w:rsidR="00AC7283" w:rsidRPr="004E4BD9" w:rsidRDefault="00613FEC" w:rsidP="00BC423E">
      <w:pPr>
        <w:spacing w:before="200" w:line="240" w:lineRule="auto"/>
        <w:jc w:val="both"/>
        <w:rPr>
          <w:rFonts w:asciiTheme="majorHAnsi" w:hAnsiTheme="majorHAnsi"/>
          <w:sz w:val="24"/>
          <w:szCs w:val="24"/>
        </w:rPr>
      </w:pPr>
      <w:r w:rsidRPr="00F3365F">
        <w:rPr>
          <w:rFonts w:asciiTheme="majorHAnsi" w:hAnsiTheme="majorHAnsi"/>
          <w:sz w:val="24"/>
          <w:szCs w:val="24"/>
        </w:rPr>
        <w:t xml:space="preserve">Sabemos </w:t>
      </w:r>
      <w:r w:rsidR="0030040B">
        <w:rPr>
          <w:rFonts w:asciiTheme="majorHAnsi" w:hAnsiTheme="majorHAnsi"/>
          <w:sz w:val="24"/>
          <w:szCs w:val="24"/>
        </w:rPr>
        <w:t>d</w:t>
      </w:r>
      <w:r w:rsidR="00ED6C91" w:rsidRPr="00F3365F">
        <w:rPr>
          <w:rFonts w:asciiTheme="majorHAnsi" w:hAnsiTheme="majorHAnsi"/>
          <w:sz w:val="24"/>
          <w:szCs w:val="24"/>
        </w:rPr>
        <w:t xml:space="preserve">a importância e </w:t>
      </w:r>
      <w:r w:rsidR="0030040B">
        <w:rPr>
          <w:rFonts w:asciiTheme="majorHAnsi" w:hAnsiTheme="majorHAnsi"/>
          <w:sz w:val="24"/>
          <w:szCs w:val="24"/>
        </w:rPr>
        <w:t>d</w:t>
      </w:r>
      <w:r w:rsidR="00ED6C91" w:rsidRPr="00F3365F">
        <w:rPr>
          <w:rFonts w:asciiTheme="majorHAnsi" w:hAnsiTheme="majorHAnsi"/>
          <w:sz w:val="24"/>
          <w:szCs w:val="24"/>
        </w:rPr>
        <w:t>a necessidade de um zoneamento</w:t>
      </w:r>
      <w:r w:rsidR="001E6DFB" w:rsidRPr="00F3365F">
        <w:rPr>
          <w:rFonts w:asciiTheme="majorHAnsi" w:hAnsiTheme="majorHAnsi"/>
          <w:sz w:val="24"/>
          <w:szCs w:val="24"/>
        </w:rPr>
        <w:t>,</w:t>
      </w:r>
      <w:r w:rsidR="00ED6C91" w:rsidRPr="00F3365F">
        <w:rPr>
          <w:rFonts w:asciiTheme="majorHAnsi" w:hAnsiTheme="majorHAnsi"/>
          <w:sz w:val="24"/>
          <w:szCs w:val="24"/>
        </w:rPr>
        <w:t xml:space="preserve"> tanto como ferramenta de ordenamento territorial e </w:t>
      </w:r>
      <w:r w:rsidR="00AE3903">
        <w:rPr>
          <w:rFonts w:asciiTheme="majorHAnsi" w:hAnsiTheme="majorHAnsi"/>
          <w:sz w:val="24"/>
          <w:szCs w:val="24"/>
        </w:rPr>
        <w:t xml:space="preserve">de </w:t>
      </w:r>
      <w:r w:rsidR="00ED6C91" w:rsidRPr="00F3365F">
        <w:rPr>
          <w:rFonts w:asciiTheme="majorHAnsi" w:hAnsiTheme="majorHAnsi"/>
          <w:sz w:val="24"/>
          <w:szCs w:val="24"/>
        </w:rPr>
        <w:t xml:space="preserve">racionalização </w:t>
      </w:r>
      <w:r w:rsidRPr="00F3365F">
        <w:rPr>
          <w:rFonts w:asciiTheme="majorHAnsi" w:hAnsiTheme="majorHAnsi"/>
          <w:sz w:val="24"/>
          <w:szCs w:val="24"/>
        </w:rPr>
        <w:t xml:space="preserve">econômica </w:t>
      </w:r>
      <w:r w:rsidR="00A444BE" w:rsidRPr="00F3365F">
        <w:rPr>
          <w:rFonts w:asciiTheme="majorHAnsi" w:hAnsiTheme="majorHAnsi"/>
          <w:sz w:val="24"/>
          <w:szCs w:val="24"/>
        </w:rPr>
        <w:t>com vistas</w:t>
      </w:r>
      <w:r w:rsidR="00ED6C91" w:rsidRPr="00F3365F">
        <w:rPr>
          <w:rFonts w:asciiTheme="majorHAnsi" w:hAnsiTheme="majorHAnsi"/>
          <w:sz w:val="24"/>
          <w:szCs w:val="24"/>
        </w:rPr>
        <w:t xml:space="preserve"> à sustentabilidade d</w:t>
      </w:r>
      <w:r w:rsidR="00AE3903">
        <w:rPr>
          <w:rFonts w:asciiTheme="majorHAnsi" w:hAnsiTheme="majorHAnsi"/>
          <w:sz w:val="24"/>
          <w:szCs w:val="24"/>
        </w:rPr>
        <w:t>o</w:t>
      </w:r>
      <w:r w:rsidR="0030040B">
        <w:rPr>
          <w:rFonts w:asciiTheme="majorHAnsi" w:hAnsiTheme="majorHAnsi"/>
          <w:sz w:val="24"/>
          <w:szCs w:val="24"/>
        </w:rPr>
        <w:t xml:space="preserve"> </w:t>
      </w:r>
      <w:r w:rsidR="00ED6C91" w:rsidRPr="00F3365F">
        <w:rPr>
          <w:rFonts w:asciiTheme="majorHAnsi" w:hAnsiTheme="majorHAnsi"/>
          <w:sz w:val="24"/>
          <w:szCs w:val="24"/>
        </w:rPr>
        <w:t>estado</w:t>
      </w:r>
      <w:r w:rsidR="001E6DFB" w:rsidRPr="00F3365F">
        <w:rPr>
          <w:rFonts w:asciiTheme="majorHAnsi" w:hAnsiTheme="majorHAnsi"/>
          <w:sz w:val="24"/>
          <w:szCs w:val="24"/>
        </w:rPr>
        <w:t>,</w:t>
      </w:r>
      <w:r w:rsidR="00ED6C91" w:rsidRPr="00F3365F">
        <w:rPr>
          <w:rFonts w:asciiTheme="majorHAnsi" w:hAnsiTheme="majorHAnsi"/>
          <w:sz w:val="24"/>
          <w:szCs w:val="24"/>
        </w:rPr>
        <w:t xml:space="preserve"> quanto</w:t>
      </w:r>
      <w:r w:rsidRPr="00F3365F">
        <w:rPr>
          <w:rFonts w:asciiTheme="majorHAnsi" w:hAnsiTheme="majorHAnsi"/>
          <w:sz w:val="24"/>
          <w:szCs w:val="24"/>
        </w:rPr>
        <w:t xml:space="preserve"> como</w:t>
      </w:r>
      <w:r w:rsidR="00ED6C91" w:rsidRPr="00F3365F">
        <w:rPr>
          <w:rFonts w:asciiTheme="majorHAnsi" w:hAnsiTheme="majorHAnsi"/>
          <w:sz w:val="24"/>
          <w:szCs w:val="24"/>
        </w:rPr>
        <w:t xml:space="preserve"> </w:t>
      </w:r>
      <w:r w:rsidRPr="00F3365F">
        <w:rPr>
          <w:rFonts w:asciiTheme="majorHAnsi" w:hAnsiTheme="majorHAnsi"/>
          <w:sz w:val="24"/>
          <w:szCs w:val="24"/>
        </w:rPr>
        <w:t xml:space="preserve">instrumento de </w:t>
      </w:r>
      <w:r w:rsidR="00ED6C91" w:rsidRPr="00F3365F">
        <w:rPr>
          <w:rFonts w:asciiTheme="majorHAnsi" w:hAnsiTheme="majorHAnsi"/>
          <w:sz w:val="24"/>
          <w:szCs w:val="24"/>
        </w:rPr>
        <w:t xml:space="preserve">reconhecimento da </w:t>
      </w:r>
      <w:r w:rsidRPr="00F3365F">
        <w:rPr>
          <w:rFonts w:asciiTheme="majorHAnsi" w:hAnsiTheme="majorHAnsi"/>
          <w:sz w:val="24"/>
          <w:szCs w:val="24"/>
        </w:rPr>
        <w:t xml:space="preserve">sua </w:t>
      </w:r>
      <w:r w:rsidR="00ED6C91" w:rsidRPr="00F3365F">
        <w:rPr>
          <w:rFonts w:asciiTheme="majorHAnsi" w:hAnsiTheme="majorHAnsi"/>
          <w:sz w:val="24"/>
          <w:szCs w:val="24"/>
        </w:rPr>
        <w:t>rica diversidade cultural e natural. Não podemos, no entanto, concordar com a</w:t>
      </w:r>
      <w:r w:rsidRPr="00F3365F">
        <w:rPr>
          <w:rFonts w:asciiTheme="majorHAnsi" w:hAnsiTheme="majorHAnsi"/>
          <w:sz w:val="24"/>
          <w:szCs w:val="24"/>
        </w:rPr>
        <w:t>s</w:t>
      </w:r>
      <w:r w:rsidR="00ED6C91" w:rsidRPr="00F3365F">
        <w:rPr>
          <w:rFonts w:asciiTheme="majorHAnsi" w:hAnsiTheme="majorHAnsi"/>
          <w:sz w:val="24"/>
          <w:szCs w:val="24"/>
        </w:rPr>
        <w:t xml:space="preserve"> </w:t>
      </w:r>
      <w:r w:rsidRPr="00F3365F">
        <w:rPr>
          <w:rFonts w:asciiTheme="majorHAnsi" w:hAnsiTheme="majorHAnsi"/>
          <w:sz w:val="24"/>
          <w:szCs w:val="24"/>
        </w:rPr>
        <w:t xml:space="preserve">distorções e </w:t>
      </w:r>
      <w:r w:rsidR="00ED6C91" w:rsidRPr="00F3365F">
        <w:rPr>
          <w:rFonts w:asciiTheme="majorHAnsi" w:hAnsiTheme="majorHAnsi"/>
          <w:sz w:val="24"/>
          <w:szCs w:val="24"/>
        </w:rPr>
        <w:t>ilegalidade</w:t>
      </w:r>
      <w:r w:rsidRPr="00F3365F">
        <w:rPr>
          <w:rFonts w:asciiTheme="majorHAnsi" w:hAnsiTheme="majorHAnsi"/>
          <w:sz w:val="24"/>
          <w:szCs w:val="24"/>
        </w:rPr>
        <w:t>s</w:t>
      </w:r>
      <w:r w:rsidR="00ED6C91" w:rsidRPr="00F3365F">
        <w:rPr>
          <w:rFonts w:asciiTheme="majorHAnsi" w:hAnsiTheme="majorHAnsi"/>
          <w:sz w:val="24"/>
          <w:szCs w:val="24"/>
        </w:rPr>
        <w:t xml:space="preserve"> do ZSEE  sancionado pelo governador Silval Barbosa e, por isso, reivindicamos um zoneamento que</w:t>
      </w:r>
      <w:r w:rsidR="00ED6C91" w:rsidRPr="004E4BD9">
        <w:rPr>
          <w:rFonts w:asciiTheme="majorHAnsi" w:hAnsiTheme="majorHAnsi"/>
          <w:sz w:val="24"/>
          <w:szCs w:val="24"/>
        </w:rPr>
        <w:t xml:space="preserve"> beneficie a todos os cidadãos igualmente, inclusive as gerações futuras.</w:t>
      </w:r>
      <w:r w:rsidRPr="004E4BD9">
        <w:rPr>
          <w:rFonts w:asciiTheme="majorHAnsi" w:hAnsiTheme="majorHAnsi"/>
          <w:sz w:val="24"/>
          <w:szCs w:val="24"/>
        </w:rPr>
        <w:t xml:space="preserve"> </w:t>
      </w:r>
    </w:p>
    <w:p w:rsidR="006B09B4" w:rsidRPr="00F3365F" w:rsidRDefault="00A444BE" w:rsidP="00BC423E">
      <w:pPr>
        <w:pStyle w:val="PargrafodaLista"/>
        <w:spacing w:after="120" w:line="240" w:lineRule="auto"/>
        <w:ind w:left="0"/>
        <w:jc w:val="both"/>
        <w:rPr>
          <w:rFonts w:asciiTheme="majorHAnsi" w:hAnsiTheme="majorHAnsi" w:cs="Times New Roman"/>
          <w:sz w:val="24"/>
        </w:rPr>
      </w:pPr>
      <w:r w:rsidRPr="00F3365F">
        <w:rPr>
          <w:rFonts w:asciiTheme="majorHAnsi" w:hAnsiTheme="majorHAnsi" w:cs="Times New Roman"/>
          <w:sz w:val="24"/>
        </w:rPr>
        <w:t xml:space="preserve">Assim, </w:t>
      </w:r>
      <w:r w:rsidR="007A52DC" w:rsidRPr="00F3365F">
        <w:rPr>
          <w:rFonts w:asciiTheme="majorHAnsi" w:hAnsiTheme="majorHAnsi" w:cs="Times New Roman"/>
          <w:sz w:val="24"/>
        </w:rPr>
        <w:t>vimos solicitar à</w:t>
      </w:r>
      <w:r w:rsidR="00633396" w:rsidRPr="00F3365F">
        <w:rPr>
          <w:rFonts w:asciiTheme="majorHAnsi" w:hAnsiTheme="majorHAnsi" w:cs="Times New Roman"/>
          <w:sz w:val="24"/>
        </w:rPr>
        <w:t xml:space="preserve"> </w:t>
      </w:r>
      <w:r w:rsidRPr="00F3365F">
        <w:rPr>
          <w:rFonts w:asciiTheme="majorHAnsi" w:hAnsiTheme="majorHAnsi" w:cs="Times New Roman"/>
          <w:sz w:val="24"/>
        </w:rPr>
        <w:t xml:space="preserve">Comissão Nacional de </w:t>
      </w:r>
      <w:r w:rsidR="0030040B" w:rsidRPr="00F3365F">
        <w:rPr>
          <w:rFonts w:asciiTheme="majorHAnsi" w:hAnsiTheme="majorHAnsi" w:cs="Times New Roman"/>
          <w:sz w:val="24"/>
        </w:rPr>
        <w:t xml:space="preserve">Zoneamento, </w:t>
      </w:r>
      <w:r w:rsidR="007A52DC" w:rsidRPr="00F3365F">
        <w:rPr>
          <w:rFonts w:asciiTheme="majorHAnsi" w:hAnsiTheme="majorHAnsi" w:cs="Times New Roman"/>
          <w:sz w:val="24"/>
        </w:rPr>
        <w:t>a</w:t>
      </w:r>
      <w:r w:rsidRPr="00F3365F">
        <w:rPr>
          <w:rFonts w:asciiTheme="majorHAnsi" w:hAnsiTheme="majorHAnsi" w:cs="Times New Roman"/>
          <w:sz w:val="24"/>
        </w:rPr>
        <w:t xml:space="preserve">o Ministério do Meio Ambiente </w:t>
      </w:r>
      <w:r w:rsidR="007A52DC" w:rsidRPr="00F3365F">
        <w:rPr>
          <w:rFonts w:asciiTheme="majorHAnsi" w:hAnsiTheme="majorHAnsi" w:cs="Times New Roman"/>
          <w:sz w:val="24"/>
        </w:rPr>
        <w:t>e ao Conselho nacional de Meio Ambiente – CONAMA</w:t>
      </w:r>
      <w:r w:rsidR="0030040B" w:rsidRPr="00F3365F">
        <w:rPr>
          <w:rFonts w:asciiTheme="majorHAnsi" w:hAnsiTheme="majorHAnsi" w:cs="Times New Roman"/>
          <w:sz w:val="24"/>
        </w:rPr>
        <w:t xml:space="preserve"> </w:t>
      </w:r>
      <w:r w:rsidR="00633396" w:rsidRPr="00F3365F">
        <w:rPr>
          <w:rFonts w:asciiTheme="majorHAnsi" w:hAnsiTheme="majorHAnsi" w:cs="Times New Roman"/>
          <w:sz w:val="24"/>
        </w:rPr>
        <w:t>que,</w:t>
      </w:r>
      <w:r w:rsidRPr="00F3365F">
        <w:rPr>
          <w:rFonts w:asciiTheme="majorHAnsi" w:hAnsiTheme="majorHAnsi" w:cs="Times New Roman"/>
          <w:sz w:val="24"/>
        </w:rPr>
        <w:t xml:space="preserve"> </w:t>
      </w:r>
      <w:r w:rsidR="00633396" w:rsidRPr="00F3365F">
        <w:rPr>
          <w:rFonts w:asciiTheme="majorHAnsi" w:hAnsiTheme="majorHAnsi" w:cs="Times New Roman"/>
          <w:sz w:val="24"/>
        </w:rPr>
        <w:t xml:space="preserve">diante das diversas </w:t>
      </w:r>
      <w:r w:rsidRPr="00F3365F">
        <w:rPr>
          <w:rFonts w:asciiTheme="majorHAnsi" w:hAnsiTheme="majorHAnsi" w:cs="Times New Roman"/>
          <w:sz w:val="24"/>
        </w:rPr>
        <w:t xml:space="preserve">irregularidades e inconsistências técnicas e legais apontadas </w:t>
      </w:r>
      <w:r w:rsidR="00633396" w:rsidRPr="00F3365F">
        <w:rPr>
          <w:rFonts w:asciiTheme="majorHAnsi" w:hAnsiTheme="majorHAnsi" w:cs="Times New Roman"/>
          <w:sz w:val="24"/>
        </w:rPr>
        <w:t xml:space="preserve">e dos </w:t>
      </w:r>
      <w:r w:rsidRPr="00F3365F">
        <w:rPr>
          <w:rFonts w:asciiTheme="majorHAnsi" w:hAnsiTheme="majorHAnsi" w:cs="Times New Roman"/>
          <w:sz w:val="24"/>
        </w:rPr>
        <w:t xml:space="preserve">prejuízos embutidos na </w:t>
      </w:r>
      <w:r w:rsidR="0030040B" w:rsidRPr="00F3365F">
        <w:rPr>
          <w:rFonts w:asciiTheme="majorHAnsi" w:hAnsiTheme="majorHAnsi" w:cs="Times New Roman"/>
          <w:sz w:val="24"/>
        </w:rPr>
        <w:t xml:space="preserve">lei, </w:t>
      </w:r>
      <w:r w:rsidR="00333C3E">
        <w:rPr>
          <w:rFonts w:asciiTheme="majorHAnsi" w:hAnsiTheme="majorHAnsi" w:cs="Times New Roman"/>
          <w:sz w:val="24"/>
        </w:rPr>
        <w:t xml:space="preserve">interrompam </w:t>
      </w:r>
      <w:r w:rsidR="00633396" w:rsidRPr="00F3365F">
        <w:rPr>
          <w:rFonts w:asciiTheme="majorHAnsi" w:hAnsiTheme="majorHAnsi" w:cs="Times New Roman"/>
          <w:sz w:val="24"/>
        </w:rPr>
        <w:t xml:space="preserve">o trâmite dessa lei e devolvam ao governo do </w:t>
      </w:r>
      <w:r w:rsidR="0030040B" w:rsidRPr="00F3365F">
        <w:rPr>
          <w:rFonts w:asciiTheme="majorHAnsi" w:hAnsiTheme="majorHAnsi" w:cs="Times New Roman"/>
          <w:sz w:val="24"/>
        </w:rPr>
        <w:t xml:space="preserve">estado, </w:t>
      </w:r>
      <w:r w:rsidR="00A87B65" w:rsidRPr="00F3365F">
        <w:rPr>
          <w:rFonts w:asciiTheme="majorHAnsi" w:hAnsiTheme="majorHAnsi" w:cs="Times New Roman"/>
          <w:sz w:val="24"/>
        </w:rPr>
        <w:t>indicando</w:t>
      </w:r>
      <w:r w:rsidR="00633396" w:rsidRPr="00F3365F">
        <w:rPr>
          <w:rFonts w:asciiTheme="majorHAnsi" w:hAnsiTheme="majorHAnsi" w:cs="Times New Roman"/>
          <w:sz w:val="24"/>
        </w:rPr>
        <w:t xml:space="preserve"> que seja retomado o</w:t>
      </w:r>
      <w:r w:rsidR="00B37EBD" w:rsidRPr="00F3365F">
        <w:rPr>
          <w:rFonts w:asciiTheme="majorHAnsi" w:hAnsiTheme="majorHAnsi" w:cs="Times New Roman"/>
          <w:sz w:val="24"/>
        </w:rPr>
        <w:t xml:space="preserve"> projeto que tem como base os estudos técnicos realizados.  </w:t>
      </w:r>
    </w:p>
    <w:p w:rsidR="006B09B4" w:rsidRPr="00F3365F" w:rsidRDefault="006B09B4" w:rsidP="00BC423E">
      <w:pPr>
        <w:pStyle w:val="PargrafodaLista"/>
        <w:spacing w:after="120" w:line="240" w:lineRule="auto"/>
        <w:ind w:left="0"/>
        <w:jc w:val="both"/>
        <w:rPr>
          <w:rFonts w:asciiTheme="majorHAnsi" w:hAnsiTheme="majorHAnsi" w:cs="Times New Roman"/>
          <w:sz w:val="24"/>
        </w:rPr>
      </w:pPr>
    </w:p>
    <w:p w:rsidR="00AC7283" w:rsidRDefault="00A87B65" w:rsidP="00BC423E">
      <w:pPr>
        <w:pStyle w:val="PargrafodaLista"/>
        <w:spacing w:after="120" w:line="240" w:lineRule="auto"/>
        <w:ind w:left="0"/>
        <w:jc w:val="both"/>
        <w:rPr>
          <w:rFonts w:asciiTheme="majorHAnsi" w:hAnsiTheme="majorHAnsi" w:cs="Times New Roman"/>
          <w:sz w:val="24"/>
        </w:rPr>
      </w:pPr>
      <w:r w:rsidRPr="00F3365F">
        <w:rPr>
          <w:rFonts w:asciiTheme="majorHAnsi" w:hAnsiTheme="majorHAnsi" w:cs="Times New Roman"/>
          <w:sz w:val="24"/>
        </w:rPr>
        <w:t>S</w:t>
      </w:r>
      <w:r w:rsidR="00B37EBD" w:rsidRPr="00F3365F">
        <w:rPr>
          <w:rFonts w:asciiTheme="majorHAnsi" w:hAnsiTheme="majorHAnsi" w:cs="Times New Roman"/>
          <w:sz w:val="24"/>
        </w:rPr>
        <w:t xml:space="preserve">olicitamos </w:t>
      </w:r>
      <w:r w:rsidRPr="00F3365F">
        <w:rPr>
          <w:rFonts w:asciiTheme="majorHAnsi" w:hAnsiTheme="majorHAnsi" w:cs="Times New Roman"/>
          <w:sz w:val="24"/>
        </w:rPr>
        <w:t xml:space="preserve">ainda </w:t>
      </w:r>
      <w:r w:rsidR="00B37EBD" w:rsidRPr="00F3365F">
        <w:rPr>
          <w:rFonts w:asciiTheme="majorHAnsi" w:hAnsiTheme="majorHAnsi" w:cs="Times New Roman"/>
          <w:sz w:val="24"/>
        </w:rPr>
        <w:t>ao Ministério Público Estadual e ao Ministério Público Federal que, com a maior brevidade possível, entrem com ações em suas áreas de competências para anular os efeitos dessa nefasta lei. Ao</w:t>
      </w:r>
      <w:r w:rsidR="00A444BE" w:rsidRPr="00F3365F">
        <w:rPr>
          <w:rFonts w:asciiTheme="majorHAnsi" w:hAnsiTheme="majorHAnsi" w:cs="Times New Roman"/>
          <w:sz w:val="24"/>
        </w:rPr>
        <w:t xml:space="preserve"> mesmo tempo</w:t>
      </w:r>
      <w:r w:rsidRPr="00F3365F">
        <w:rPr>
          <w:rFonts w:asciiTheme="majorHAnsi" w:hAnsiTheme="majorHAnsi" w:cs="Times New Roman"/>
          <w:sz w:val="24"/>
        </w:rPr>
        <w:t>,</w:t>
      </w:r>
      <w:r w:rsidR="00A444BE" w:rsidRPr="00F3365F">
        <w:rPr>
          <w:rFonts w:asciiTheme="majorHAnsi" w:hAnsiTheme="majorHAnsi" w:cs="Times New Roman"/>
          <w:sz w:val="24"/>
        </w:rPr>
        <w:t xml:space="preserve"> </w:t>
      </w:r>
      <w:r w:rsidRPr="00F3365F">
        <w:rPr>
          <w:rFonts w:asciiTheme="majorHAnsi" w:hAnsiTheme="majorHAnsi" w:cs="Times New Roman"/>
          <w:sz w:val="24"/>
        </w:rPr>
        <w:t>reiteramos</w:t>
      </w:r>
      <w:r w:rsidR="00A444BE" w:rsidRPr="00F3365F">
        <w:rPr>
          <w:rFonts w:asciiTheme="majorHAnsi" w:hAnsiTheme="majorHAnsi" w:cs="Times New Roman"/>
          <w:sz w:val="24"/>
        </w:rPr>
        <w:t xml:space="preserve"> nossa confiança </w:t>
      </w:r>
      <w:r w:rsidR="00B37EBD" w:rsidRPr="00F3365F">
        <w:rPr>
          <w:rFonts w:asciiTheme="majorHAnsi" w:hAnsiTheme="majorHAnsi" w:cs="Times New Roman"/>
          <w:sz w:val="24"/>
        </w:rPr>
        <w:t>n</w:t>
      </w:r>
      <w:r w:rsidR="00A444BE" w:rsidRPr="00F3365F">
        <w:rPr>
          <w:rFonts w:asciiTheme="majorHAnsi" w:hAnsiTheme="majorHAnsi" w:cs="Times New Roman"/>
          <w:sz w:val="24"/>
        </w:rPr>
        <w:t>as instituições públicas responsáveis por zelar pela aplicação correta das leis, pelo patrimônio do estado e pelos direitos da população.</w:t>
      </w:r>
    </w:p>
    <w:p w:rsidR="00921610" w:rsidRDefault="00921610" w:rsidP="00BC423E">
      <w:pPr>
        <w:pStyle w:val="PargrafodaLista"/>
        <w:spacing w:after="120" w:line="240" w:lineRule="auto"/>
        <w:ind w:left="0"/>
        <w:jc w:val="both"/>
        <w:rPr>
          <w:rFonts w:asciiTheme="majorHAnsi" w:hAnsiTheme="majorHAnsi" w:cs="Times New Roman"/>
          <w:sz w:val="24"/>
        </w:rPr>
      </w:pPr>
    </w:p>
    <w:p w:rsidR="00BC423E" w:rsidRDefault="00BC423E" w:rsidP="00BC423E">
      <w:pPr>
        <w:pStyle w:val="PargrafodaLista"/>
        <w:spacing w:after="120" w:line="240" w:lineRule="auto"/>
        <w:ind w:left="0"/>
        <w:jc w:val="both"/>
        <w:rPr>
          <w:rFonts w:asciiTheme="majorHAnsi" w:hAnsiTheme="majorHAnsi" w:cs="Times New Roman"/>
          <w:sz w:val="24"/>
        </w:rPr>
      </w:pPr>
    </w:p>
    <w:p w:rsidR="00BC423E" w:rsidRDefault="00BC423E" w:rsidP="00BC423E">
      <w:pPr>
        <w:pStyle w:val="PargrafodaLista"/>
        <w:spacing w:after="120" w:line="240" w:lineRule="auto"/>
        <w:ind w:left="0"/>
        <w:jc w:val="both"/>
        <w:rPr>
          <w:rFonts w:asciiTheme="majorHAnsi" w:hAnsiTheme="majorHAnsi" w:cs="Times New Roman"/>
          <w:sz w:val="24"/>
        </w:rPr>
      </w:pPr>
    </w:p>
    <w:p w:rsidR="00BC423E" w:rsidRDefault="00BC423E" w:rsidP="00BC423E">
      <w:pPr>
        <w:pStyle w:val="PargrafodaLista"/>
        <w:spacing w:after="120" w:line="240" w:lineRule="auto"/>
        <w:ind w:left="0"/>
        <w:jc w:val="both"/>
        <w:rPr>
          <w:rFonts w:asciiTheme="majorHAnsi" w:hAnsiTheme="majorHAnsi" w:cs="Times New Roman"/>
          <w:sz w:val="24"/>
        </w:rPr>
      </w:pPr>
    </w:p>
    <w:p w:rsidR="00BC423E" w:rsidRDefault="00BC423E" w:rsidP="00BC423E">
      <w:pPr>
        <w:pStyle w:val="PargrafodaLista"/>
        <w:spacing w:after="120" w:line="240" w:lineRule="auto"/>
        <w:ind w:left="0"/>
        <w:jc w:val="both"/>
        <w:rPr>
          <w:rFonts w:asciiTheme="majorHAnsi" w:hAnsiTheme="majorHAnsi" w:cs="Times New Roman"/>
          <w:sz w:val="24"/>
        </w:rPr>
      </w:pPr>
    </w:p>
    <w:p w:rsidR="00BC423E" w:rsidRDefault="00BC423E" w:rsidP="00BC423E">
      <w:pPr>
        <w:pStyle w:val="PargrafodaLista"/>
        <w:spacing w:after="120" w:line="240" w:lineRule="auto"/>
        <w:ind w:left="0"/>
        <w:jc w:val="both"/>
        <w:rPr>
          <w:rFonts w:asciiTheme="majorHAnsi" w:hAnsiTheme="majorHAnsi" w:cs="Times New Roman"/>
          <w:sz w:val="24"/>
        </w:rPr>
      </w:pPr>
    </w:p>
    <w:sectPr w:rsidR="00BC423E" w:rsidSect="00AC7283">
      <w:pgSz w:w="11906" w:h="16838"/>
      <w:pgMar w:top="1134" w:right="1134" w:bottom="1134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53CF9"/>
    <w:multiLevelType w:val="hybridMultilevel"/>
    <w:tmpl w:val="C2581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C7283"/>
    <w:rsid w:val="00096D4D"/>
    <w:rsid w:val="00117F55"/>
    <w:rsid w:val="001A1ADA"/>
    <w:rsid w:val="001E6DFB"/>
    <w:rsid w:val="00232AAA"/>
    <w:rsid w:val="002631D2"/>
    <w:rsid w:val="002D1D2F"/>
    <w:rsid w:val="0030040B"/>
    <w:rsid w:val="00300DD7"/>
    <w:rsid w:val="00333C3E"/>
    <w:rsid w:val="003D6CCC"/>
    <w:rsid w:val="00407A87"/>
    <w:rsid w:val="00414FD0"/>
    <w:rsid w:val="00457447"/>
    <w:rsid w:val="00467407"/>
    <w:rsid w:val="004716C5"/>
    <w:rsid w:val="004D7C63"/>
    <w:rsid w:val="004E4BD9"/>
    <w:rsid w:val="006059F6"/>
    <w:rsid w:val="00613FEC"/>
    <w:rsid w:val="00617063"/>
    <w:rsid w:val="00633396"/>
    <w:rsid w:val="006B09B4"/>
    <w:rsid w:val="007007B8"/>
    <w:rsid w:val="00727C5A"/>
    <w:rsid w:val="007A52DC"/>
    <w:rsid w:val="008C2D76"/>
    <w:rsid w:val="00921610"/>
    <w:rsid w:val="00934E37"/>
    <w:rsid w:val="00A05060"/>
    <w:rsid w:val="00A20C3C"/>
    <w:rsid w:val="00A444BE"/>
    <w:rsid w:val="00A87B65"/>
    <w:rsid w:val="00AC7283"/>
    <w:rsid w:val="00AE3903"/>
    <w:rsid w:val="00B37EBD"/>
    <w:rsid w:val="00B556F5"/>
    <w:rsid w:val="00BC423E"/>
    <w:rsid w:val="00CF1606"/>
    <w:rsid w:val="00D5628F"/>
    <w:rsid w:val="00D86730"/>
    <w:rsid w:val="00DF0780"/>
    <w:rsid w:val="00E314F6"/>
    <w:rsid w:val="00ED6C91"/>
    <w:rsid w:val="00F3365F"/>
    <w:rsid w:val="00F64B5C"/>
    <w:rsid w:val="00FC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C728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AC72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AC7283"/>
    <w:pPr>
      <w:spacing w:after="120"/>
    </w:pPr>
  </w:style>
  <w:style w:type="paragraph" w:styleId="Lista">
    <w:name w:val="List"/>
    <w:basedOn w:val="Corpodetexto"/>
    <w:rsid w:val="00AC7283"/>
  </w:style>
  <w:style w:type="paragraph" w:styleId="Legenda">
    <w:name w:val="caption"/>
    <w:basedOn w:val="Padro"/>
    <w:rsid w:val="00AC728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AC728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D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6DFB"/>
    <w:pPr>
      <w:ind w:left="720"/>
      <w:contextualSpacing/>
    </w:pPr>
  </w:style>
  <w:style w:type="paragraph" w:styleId="SemEspaamento">
    <w:name w:val="No Spacing"/>
    <w:uiPriority w:val="1"/>
    <w:qFormat/>
    <w:rsid w:val="00E314F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C728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AC72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AC7283"/>
    <w:pPr>
      <w:spacing w:after="120"/>
    </w:pPr>
  </w:style>
  <w:style w:type="paragraph" w:styleId="Lista">
    <w:name w:val="List"/>
    <w:basedOn w:val="Corpodetexto"/>
    <w:rsid w:val="00AC7283"/>
  </w:style>
  <w:style w:type="paragraph" w:styleId="Legenda">
    <w:name w:val="caption"/>
    <w:basedOn w:val="Padro"/>
    <w:rsid w:val="00AC728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AC728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D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6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Administrador</cp:lastModifiedBy>
  <cp:revision>3</cp:revision>
  <cp:lastPrinted>2011-06-03T15:38:00Z</cp:lastPrinted>
  <dcterms:created xsi:type="dcterms:W3CDTF">2011-06-03T15:34:00Z</dcterms:created>
  <dcterms:modified xsi:type="dcterms:W3CDTF">2011-06-03T16:12:00Z</dcterms:modified>
</cp:coreProperties>
</file>